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7974" w14:textId="0BFF2FDD" w:rsidR="0030384A" w:rsidRPr="008C6133" w:rsidRDefault="00742D10" w:rsidP="008C6133">
      <w:pPr>
        <w:ind w:firstLineChars="100" w:firstLine="280"/>
        <w:rPr>
          <w:sz w:val="28"/>
          <w:szCs w:val="28"/>
        </w:rPr>
      </w:pPr>
      <w:r w:rsidRPr="008C6133">
        <w:rPr>
          <w:rFonts w:hint="eastAsia"/>
          <w:sz w:val="28"/>
          <w:szCs w:val="28"/>
        </w:rPr>
        <w:t>旅費規程</w:t>
      </w:r>
    </w:p>
    <w:p w14:paraId="57DBE2F6" w14:textId="77777777" w:rsidR="008C6133" w:rsidRPr="008C6133" w:rsidRDefault="008C6133">
      <w:pPr>
        <w:rPr>
          <w:rFonts w:hint="eastAsia"/>
          <w:sz w:val="28"/>
          <w:szCs w:val="28"/>
        </w:rPr>
      </w:pPr>
    </w:p>
    <w:p w14:paraId="2BAC2EF5" w14:textId="322458EC" w:rsidR="00742D10" w:rsidRDefault="004C0281" w:rsidP="00C44EE3">
      <w:pPr>
        <w:ind w:left="420" w:hangingChars="200" w:hanging="420"/>
      </w:pPr>
      <w:r>
        <w:rPr>
          <w:rFonts w:hint="eastAsia"/>
        </w:rPr>
        <w:t>第１</w:t>
      </w:r>
      <w:r w:rsidR="006D1CCB">
        <w:rPr>
          <w:rFonts w:hint="eastAsia"/>
        </w:rPr>
        <w:t>条　この規程</w:t>
      </w:r>
      <w:r>
        <w:rPr>
          <w:rFonts w:hint="eastAsia"/>
        </w:rPr>
        <w:t>は、神戸市老人福祉施設連盟の業務のために出張</w:t>
      </w:r>
      <w:r w:rsidR="00244148">
        <w:rPr>
          <w:rFonts w:hint="eastAsia"/>
        </w:rPr>
        <w:t>する役員・事務</w:t>
      </w:r>
      <w:r>
        <w:rPr>
          <w:rFonts w:hint="eastAsia"/>
        </w:rPr>
        <w:t>局職員等</w:t>
      </w:r>
      <w:r w:rsidR="00244148">
        <w:rPr>
          <w:rFonts w:hint="eastAsia"/>
        </w:rPr>
        <w:t>の</w:t>
      </w:r>
      <w:r w:rsidR="00742D10">
        <w:rPr>
          <w:rFonts w:hint="eastAsia"/>
        </w:rPr>
        <w:t>旅費に関し、必要な事項を定める。</w:t>
      </w:r>
    </w:p>
    <w:p w14:paraId="0792425A" w14:textId="77777777" w:rsidR="00A558F6" w:rsidRDefault="00C44EE3">
      <w:r>
        <w:rPr>
          <w:rFonts w:hint="eastAsia"/>
        </w:rPr>
        <w:t>2</w:t>
      </w:r>
      <w:r w:rsidR="00105340">
        <w:rPr>
          <w:rFonts w:hint="eastAsia"/>
        </w:rPr>
        <w:t xml:space="preserve">　旅費（鉄道賃、船賃、航空賃、車賃</w:t>
      </w:r>
      <w:r w:rsidR="00A558F6">
        <w:rPr>
          <w:rFonts w:hint="eastAsia"/>
        </w:rPr>
        <w:t>）については旅程に応じて実費により支給する。</w:t>
      </w:r>
    </w:p>
    <w:p w14:paraId="110825E7" w14:textId="77777777" w:rsidR="00A558F6" w:rsidRDefault="00C44EE3" w:rsidP="00A558F6">
      <w:pPr>
        <w:ind w:left="420" w:hangingChars="200" w:hanging="420"/>
      </w:pPr>
      <w:r>
        <w:rPr>
          <w:rFonts w:hint="eastAsia"/>
        </w:rPr>
        <w:t>3</w:t>
      </w:r>
      <w:r w:rsidR="004C0281">
        <w:rPr>
          <w:rFonts w:hint="eastAsia"/>
        </w:rPr>
        <w:t xml:space="preserve">　宿泊料は、出張</w:t>
      </w:r>
      <w:r w:rsidR="00A558F6">
        <w:rPr>
          <w:rFonts w:hint="eastAsia"/>
        </w:rPr>
        <w:t>中日数に応じて実費（領収書提出）により支給する。但し支給上限金額を１日当たり</w:t>
      </w:r>
      <w:r w:rsidR="00FA342F">
        <w:rPr>
          <w:rFonts w:hint="eastAsia"/>
        </w:rPr>
        <w:t>１２</w:t>
      </w:r>
      <w:r w:rsidR="00FA342F">
        <w:rPr>
          <w:rFonts w:hint="eastAsia"/>
        </w:rPr>
        <w:t>.</w:t>
      </w:r>
      <w:r w:rsidR="00FA342F">
        <w:rPr>
          <w:rFonts w:hint="eastAsia"/>
        </w:rPr>
        <w:t>０００</w:t>
      </w:r>
      <w:r w:rsidR="004C0281">
        <w:rPr>
          <w:rFonts w:hint="eastAsia"/>
        </w:rPr>
        <w:t>円</w:t>
      </w:r>
      <w:r w:rsidR="00A558F6">
        <w:rPr>
          <w:rFonts w:hint="eastAsia"/>
        </w:rPr>
        <w:t>とする。</w:t>
      </w:r>
    </w:p>
    <w:p w14:paraId="00A2D308" w14:textId="77777777" w:rsidR="00A558F6" w:rsidRDefault="00C44EE3" w:rsidP="00A558F6">
      <w:pPr>
        <w:ind w:left="420" w:hangingChars="200" w:hanging="420"/>
      </w:pPr>
      <w:r>
        <w:rPr>
          <w:rFonts w:hint="eastAsia"/>
        </w:rPr>
        <w:t>4</w:t>
      </w:r>
      <w:r w:rsidR="00A558F6">
        <w:rPr>
          <w:rFonts w:hint="eastAsia"/>
        </w:rPr>
        <w:t xml:space="preserve">　</w:t>
      </w:r>
      <w:r>
        <w:rPr>
          <w:rFonts w:hint="eastAsia"/>
        </w:rPr>
        <w:t>日当、食費等については支給しない。</w:t>
      </w:r>
    </w:p>
    <w:p w14:paraId="018691A8" w14:textId="77777777" w:rsidR="00C44EE3" w:rsidRDefault="00C44EE3" w:rsidP="00A558F6">
      <w:pPr>
        <w:ind w:left="420" w:hangingChars="200" w:hanging="420"/>
      </w:pPr>
      <w:r>
        <w:rPr>
          <w:rFonts w:hint="eastAsia"/>
        </w:rPr>
        <w:t>（旅費の計算）</w:t>
      </w:r>
    </w:p>
    <w:p w14:paraId="228E92E8" w14:textId="2054B2F0" w:rsidR="00C44EE3" w:rsidRDefault="00980F2D" w:rsidP="003F55C3">
      <w:pPr>
        <w:ind w:left="420" w:hangingChars="200" w:hanging="420"/>
      </w:pPr>
      <w:r>
        <w:rPr>
          <w:rFonts w:hint="eastAsia"/>
        </w:rPr>
        <w:t>第</w:t>
      </w:r>
      <w:r w:rsidR="00FE409C">
        <w:rPr>
          <w:rFonts w:hint="eastAsia"/>
        </w:rPr>
        <w:t>２</w:t>
      </w:r>
      <w:r w:rsidR="004C0281">
        <w:rPr>
          <w:rFonts w:hint="eastAsia"/>
        </w:rPr>
        <w:t>条　旅費は、最も経済的な通常の経路及び方法により出張</w:t>
      </w:r>
      <w:r w:rsidR="00C44EE3">
        <w:rPr>
          <w:rFonts w:hint="eastAsia"/>
        </w:rPr>
        <w:t>した場合の旅費で計算す</w:t>
      </w:r>
      <w:r w:rsidR="004C0281">
        <w:rPr>
          <w:rFonts w:hint="eastAsia"/>
        </w:rPr>
        <w:t>る。但し業務上の必要又は天災その他やむを得ない事情により最も</w:t>
      </w:r>
      <w:r w:rsidR="00C44EE3">
        <w:rPr>
          <w:rFonts w:hint="eastAsia"/>
        </w:rPr>
        <w:t>経済的な</w:t>
      </w:r>
      <w:r w:rsidR="00F93138">
        <w:rPr>
          <w:rFonts w:hint="eastAsia"/>
        </w:rPr>
        <w:t>通常の経路又は方法によって旅行しがたい場合には、その現によった経路及び方法によって計算する。</w:t>
      </w:r>
    </w:p>
    <w:p w14:paraId="52A68816" w14:textId="77777777" w:rsidR="00F93138" w:rsidRDefault="00F93138" w:rsidP="00C44EE3">
      <w:pPr>
        <w:ind w:left="420" w:hangingChars="200" w:hanging="420"/>
      </w:pPr>
      <w:r>
        <w:rPr>
          <w:rFonts w:hint="eastAsia"/>
        </w:rPr>
        <w:t>2</w:t>
      </w:r>
      <w:r>
        <w:rPr>
          <w:rFonts w:hint="eastAsia"/>
        </w:rPr>
        <w:t xml:space="preserve">　旅費の計算は、原則として普通料金で計算する。但し特急（急行）料金、座席指定料金等についてはこの限りではない。</w:t>
      </w:r>
    </w:p>
    <w:p w14:paraId="59BF8F37" w14:textId="77777777" w:rsidR="00105340" w:rsidRDefault="00105340" w:rsidP="00C44EE3">
      <w:pPr>
        <w:ind w:left="420" w:hangingChars="200" w:hanging="420"/>
      </w:pPr>
      <w:r>
        <w:rPr>
          <w:rFonts w:hint="eastAsia"/>
        </w:rPr>
        <w:t>3</w:t>
      </w:r>
      <w:r w:rsidR="004C0281">
        <w:rPr>
          <w:rFonts w:hint="eastAsia"/>
        </w:rPr>
        <w:t xml:space="preserve">　</w:t>
      </w:r>
      <w:r>
        <w:rPr>
          <w:rFonts w:hint="eastAsia"/>
        </w:rPr>
        <w:t>自動車を</w:t>
      </w:r>
      <w:r w:rsidR="004C0281">
        <w:rPr>
          <w:rFonts w:hint="eastAsia"/>
        </w:rPr>
        <w:t>使用</w:t>
      </w:r>
      <w:r>
        <w:rPr>
          <w:rFonts w:hint="eastAsia"/>
        </w:rPr>
        <w:t>し</w:t>
      </w:r>
      <w:r w:rsidR="004C0281">
        <w:rPr>
          <w:rFonts w:hint="eastAsia"/>
        </w:rPr>
        <w:t>た場合の旅費は下記の通りとする。</w:t>
      </w:r>
    </w:p>
    <w:p w14:paraId="24E6239F" w14:textId="77777777" w:rsidR="004C0281" w:rsidRPr="004C0281" w:rsidRDefault="004C0281" w:rsidP="00C44EE3">
      <w:pPr>
        <w:ind w:left="420" w:hangingChars="200" w:hanging="420"/>
      </w:pPr>
      <w:r>
        <w:rPr>
          <w:rFonts w:hint="eastAsia"/>
        </w:rPr>
        <w:t xml:space="preserve">　　</w:t>
      </w:r>
      <w:r w:rsidR="00980F2D">
        <w:rPr>
          <w:rFonts w:hint="eastAsia"/>
        </w:rPr>
        <w:t>旅費は走行距離に準じて</w:t>
      </w:r>
      <w:r w:rsidR="00980F2D">
        <w:rPr>
          <w:rFonts w:hint="eastAsia"/>
        </w:rPr>
        <w:t>1</w:t>
      </w:r>
      <w:r w:rsidR="00980F2D">
        <w:rPr>
          <w:rFonts w:hint="eastAsia"/>
        </w:rPr>
        <w:t>ｋｍにつき１５円換算にて支給する。</w:t>
      </w:r>
    </w:p>
    <w:p w14:paraId="2BF16128" w14:textId="77777777" w:rsidR="004C0281" w:rsidRDefault="004C0281" w:rsidP="00C44EE3">
      <w:pPr>
        <w:ind w:left="420" w:hangingChars="200" w:hanging="420"/>
      </w:pPr>
      <w:r>
        <w:rPr>
          <w:rFonts w:hint="eastAsia"/>
        </w:rPr>
        <w:t xml:space="preserve">　　有料道路の使用料金、駐車場の使用料金については実費により支給する。</w:t>
      </w:r>
    </w:p>
    <w:p w14:paraId="6628FF90" w14:textId="77777777" w:rsidR="00F93138" w:rsidRDefault="00F93138" w:rsidP="00980F2D"/>
    <w:p w14:paraId="4DE134D1" w14:textId="77777777" w:rsidR="00F93138" w:rsidRDefault="00F93138" w:rsidP="00C44EE3">
      <w:pPr>
        <w:ind w:left="420" w:hangingChars="200" w:hanging="420"/>
      </w:pPr>
      <w:r>
        <w:rPr>
          <w:rFonts w:hint="eastAsia"/>
        </w:rPr>
        <w:t>附則</w:t>
      </w:r>
    </w:p>
    <w:p w14:paraId="53B41948" w14:textId="6E024387" w:rsidR="00F93138" w:rsidRDefault="00B2239B" w:rsidP="00C44EE3">
      <w:pPr>
        <w:ind w:left="420" w:hangingChars="200" w:hanging="420"/>
      </w:pPr>
      <w:r>
        <w:rPr>
          <w:rFonts w:hint="eastAsia"/>
        </w:rPr>
        <w:t xml:space="preserve">　　この規定は、令和２年</w:t>
      </w:r>
      <w:r w:rsidR="00FE409C">
        <w:rPr>
          <w:rFonts w:hint="eastAsia"/>
        </w:rPr>
        <w:t>４</w:t>
      </w:r>
      <w:r>
        <w:rPr>
          <w:rFonts w:hint="eastAsia"/>
        </w:rPr>
        <w:t>月１</w:t>
      </w:r>
      <w:r w:rsidR="00F93138">
        <w:rPr>
          <w:rFonts w:hint="eastAsia"/>
        </w:rPr>
        <w:t>日より施行する。</w:t>
      </w:r>
    </w:p>
    <w:p w14:paraId="3F3AB373" w14:textId="77777777" w:rsidR="00C44EE3" w:rsidRPr="00B2239B" w:rsidRDefault="00C44EE3">
      <w:pPr>
        <w:ind w:left="420" w:hangingChars="200" w:hanging="420"/>
      </w:pPr>
    </w:p>
    <w:sectPr w:rsidR="00C44EE3" w:rsidRPr="00B22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CE5D2" w14:textId="77777777" w:rsidR="00B265E7" w:rsidRDefault="00B265E7" w:rsidP="00244148">
      <w:r>
        <w:separator/>
      </w:r>
    </w:p>
  </w:endnote>
  <w:endnote w:type="continuationSeparator" w:id="0">
    <w:p w14:paraId="41B1F92E" w14:textId="77777777" w:rsidR="00B265E7" w:rsidRDefault="00B265E7" w:rsidP="002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329E1" w14:textId="77777777" w:rsidR="00B265E7" w:rsidRDefault="00B265E7" w:rsidP="00244148">
      <w:r>
        <w:separator/>
      </w:r>
    </w:p>
  </w:footnote>
  <w:footnote w:type="continuationSeparator" w:id="0">
    <w:p w14:paraId="6CF7E193" w14:textId="77777777" w:rsidR="00B265E7" w:rsidRDefault="00B265E7" w:rsidP="0024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D10"/>
    <w:rsid w:val="00105340"/>
    <w:rsid w:val="00244148"/>
    <w:rsid w:val="0030384A"/>
    <w:rsid w:val="003F55C3"/>
    <w:rsid w:val="004C0281"/>
    <w:rsid w:val="0053472F"/>
    <w:rsid w:val="0068798A"/>
    <w:rsid w:val="006D1CCB"/>
    <w:rsid w:val="00742D10"/>
    <w:rsid w:val="008306C9"/>
    <w:rsid w:val="008A7B02"/>
    <w:rsid w:val="008C6133"/>
    <w:rsid w:val="00980F2D"/>
    <w:rsid w:val="00A558F6"/>
    <w:rsid w:val="00B2239B"/>
    <w:rsid w:val="00B265E7"/>
    <w:rsid w:val="00C44EE3"/>
    <w:rsid w:val="00DD1A73"/>
    <w:rsid w:val="00F93138"/>
    <w:rsid w:val="00FA342F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FEE8A3"/>
  <w15:chartTrackingRefBased/>
  <w15:docId w15:val="{61DEDD6C-E190-4FA1-8B33-927CAD46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E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4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414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4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41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roushiren02</cp:lastModifiedBy>
  <cp:revision>11</cp:revision>
  <cp:lastPrinted>2019-05-30T01:39:00Z</cp:lastPrinted>
  <dcterms:created xsi:type="dcterms:W3CDTF">2019-05-27T05:40:00Z</dcterms:created>
  <dcterms:modified xsi:type="dcterms:W3CDTF">2020-05-21T07:09:00Z</dcterms:modified>
</cp:coreProperties>
</file>